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9E" w:rsidRPr="00A73371" w:rsidRDefault="00A73371" w:rsidP="00364B9E">
      <w:pPr>
        <w:rPr>
          <w:sz w:val="26"/>
          <w:szCs w:val="26"/>
          <w:lang w:val="en-US"/>
        </w:rPr>
      </w:pPr>
      <w:r>
        <w:rPr>
          <w:color w:val="FFFFFF"/>
          <w:sz w:val="26"/>
          <w:szCs w:val="26"/>
          <w:lang w:val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364B9E" w:rsidTr="00222589">
        <w:tc>
          <w:tcPr>
            <w:tcW w:w="4248" w:type="dxa"/>
          </w:tcPr>
          <w:p w:rsidR="00364B9E" w:rsidRDefault="00364B9E">
            <w:pPr>
              <w:jc w:val="both"/>
              <w:rPr>
                <w:sz w:val="26"/>
                <w:szCs w:val="26"/>
              </w:rPr>
            </w:pPr>
          </w:p>
        </w:tc>
      </w:tr>
    </w:tbl>
    <w:p w:rsidR="00364B9E" w:rsidRDefault="00A73371" w:rsidP="00A73371">
      <w:pPr>
        <w:ind w:right="5810"/>
        <w:jc w:val="both"/>
        <w:rPr>
          <w:sz w:val="26"/>
          <w:szCs w:val="26"/>
        </w:rPr>
      </w:pPr>
      <w:r>
        <w:rPr>
          <w:sz w:val="26"/>
          <w:szCs w:val="26"/>
        </w:rPr>
        <w:t>О проекте закона Челябинской области «О внесении изменений в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 Челябинской области «О бесплатном предоставлении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мельных участков в собстве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ность граждан для индивидуал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жилищного строительства или ведения личного подсобного 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зяйства с возведением жилого дома на приусадебном земельном участке на территории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области»</w:t>
      </w:r>
    </w:p>
    <w:p w:rsidR="00364B9E" w:rsidRDefault="00364B9E" w:rsidP="00364B9E">
      <w:pPr>
        <w:tabs>
          <w:tab w:val="left" w:pos="5715"/>
        </w:tabs>
        <w:spacing w:line="360" w:lineRule="auto"/>
        <w:rPr>
          <w:sz w:val="26"/>
          <w:szCs w:val="26"/>
        </w:rPr>
      </w:pPr>
    </w:p>
    <w:p w:rsidR="00364B9E" w:rsidRDefault="00364B9E" w:rsidP="00364B9E">
      <w:pPr>
        <w:spacing w:line="364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  <w:r>
        <w:rPr>
          <w:b/>
          <w:sz w:val="26"/>
          <w:szCs w:val="26"/>
        </w:rPr>
        <w:t xml:space="preserve"> </w:t>
      </w:r>
    </w:p>
    <w:p w:rsidR="00364B9E" w:rsidRDefault="00364B9E" w:rsidP="00364B9E">
      <w:pPr>
        <w:spacing w:line="364" w:lineRule="auto"/>
        <w:jc w:val="both"/>
        <w:rPr>
          <w:b/>
          <w:sz w:val="26"/>
          <w:szCs w:val="26"/>
        </w:rPr>
      </w:pPr>
    </w:p>
    <w:p w:rsidR="00364B9E" w:rsidRDefault="00364B9E" w:rsidP="00364B9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Принять во втором чтении проект закона Челябинской области «</w:t>
      </w:r>
      <w:r w:rsidR="00B27A25">
        <w:rPr>
          <w:sz w:val="26"/>
          <w:szCs w:val="26"/>
        </w:rPr>
        <w:t>О внесении изменений в Закон Челябинской области «</w:t>
      </w:r>
      <w:r>
        <w:rPr>
          <w:sz w:val="26"/>
          <w:szCs w:val="26"/>
        </w:rPr>
        <w:t>О беспла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ном предоставлении земельных участков в собственность граждан для индивидуал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жилищного строительства или ведения личного подсобного хозяйства с возведением жилого дома на приусаде</w:t>
      </w:r>
      <w:r>
        <w:rPr>
          <w:sz w:val="26"/>
          <w:szCs w:val="26"/>
        </w:rPr>
        <w:t>б</w:t>
      </w:r>
      <w:r>
        <w:rPr>
          <w:sz w:val="26"/>
          <w:szCs w:val="26"/>
        </w:rPr>
        <w:t>ном земельном участке на территории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ской области». </w:t>
      </w:r>
    </w:p>
    <w:p w:rsidR="00364B9E" w:rsidRDefault="00364B9E" w:rsidP="00364B9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Комитету Законодательного Собрания по строительной политике дораб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тать указанный законопроект с учетом принятых поправок и внести его на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Законодательного Собрания Челябинской области в третьем чт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нии. </w:t>
      </w:r>
    </w:p>
    <w:p w:rsidR="00364B9E" w:rsidRDefault="00364B9E" w:rsidP="00364B9E">
      <w:pPr>
        <w:spacing w:line="360" w:lineRule="auto"/>
        <w:jc w:val="both"/>
        <w:rPr>
          <w:sz w:val="26"/>
          <w:szCs w:val="26"/>
        </w:rPr>
      </w:pPr>
    </w:p>
    <w:p w:rsidR="00364B9E" w:rsidRDefault="00364B9E" w:rsidP="00364B9E">
      <w:pPr>
        <w:spacing w:line="360" w:lineRule="auto"/>
        <w:jc w:val="both"/>
        <w:rPr>
          <w:sz w:val="26"/>
          <w:szCs w:val="26"/>
        </w:rPr>
      </w:pPr>
    </w:p>
    <w:p w:rsidR="00364B9E" w:rsidRDefault="00364B9E" w:rsidP="00364B9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64B9E" w:rsidRDefault="00364B9E" w:rsidP="00364B9E">
      <w:pPr>
        <w:rPr>
          <w:sz w:val="26"/>
          <w:szCs w:val="26"/>
        </w:rPr>
      </w:pPr>
      <w:r>
        <w:rPr>
          <w:sz w:val="26"/>
          <w:szCs w:val="26"/>
        </w:rPr>
        <w:t>Законодательно</w:t>
      </w:r>
      <w:r w:rsidR="007D5D28">
        <w:rPr>
          <w:sz w:val="26"/>
          <w:szCs w:val="26"/>
        </w:rPr>
        <w:t>го Собрания</w:t>
      </w:r>
      <w:r w:rsidR="007D5D28">
        <w:rPr>
          <w:sz w:val="26"/>
          <w:szCs w:val="26"/>
        </w:rPr>
        <w:tab/>
      </w:r>
      <w:r w:rsidR="007D5D28">
        <w:rPr>
          <w:sz w:val="26"/>
          <w:szCs w:val="26"/>
        </w:rPr>
        <w:tab/>
      </w:r>
      <w:r w:rsidR="007D5D28">
        <w:rPr>
          <w:sz w:val="26"/>
          <w:szCs w:val="26"/>
        </w:rPr>
        <w:tab/>
      </w:r>
      <w:r w:rsidR="007D5D28">
        <w:rPr>
          <w:sz w:val="26"/>
          <w:szCs w:val="26"/>
        </w:rPr>
        <w:tab/>
      </w:r>
      <w:r w:rsidR="007D5D28">
        <w:rPr>
          <w:sz w:val="26"/>
          <w:szCs w:val="26"/>
        </w:rPr>
        <w:tab/>
      </w:r>
      <w:r w:rsidR="007D5D28">
        <w:rPr>
          <w:sz w:val="26"/>
          <w:szCs w:val="26"/>
        </w:rPr>
        <w:tab/>
      </w:r>
      <w:r w:rsidR="007D5D28">
        <w:rPr>
          <w:sz w:val="26"/>
          <w:szCs w:val="26"/>
        </w:rPr>
        <w:tab/>
        <w:t xml:space="preserve">       В.В. </w:t>
      </w:r>
      <w:proofErr w:type="spellStart"/>
      <w:r w:rsidR="007D5D28">
        <w:rPr>
          <w:sz w:val="26"/>
          <w:szCs w:val="26"/>
        </w:rPr>
        <w:t>М</w:t>
      </w:r>
      <w:r w:rsidR="007D5D28">
        <w:rPr>
          <w:sz w:val="26"/>
          <w:szCs w:val="26"/>
        </w:rPr>
        <w:t>я</w:t>
      </w:r>
      <w:r w:rsidR="007D5D28">
        <w:rPr>
          <w:sz w:val="26"/>
          <w:szCs w:val="26"/>
        </w:rPr>
        <w:t>куш</w:t>
      </w:r>
      <w:proofErr w:type="spellEnd"/>
    </w:p>
    <w:p w:rsidR="00364B9E" w:rsidRDefault="00364B9E" w:rsidP="008326F7">
      <w:pPr>
        <w:rPr>
          <w:color w:val="FFFF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364B9E" w:rsidSect="00805C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3F5"/>
    <w:rsid w:val="00063193"/>
    <w:rsid w:val="001A223B"/>
    <w:rsid w:val="00222589"/>
    <w:rsid w:val="00364B9E"/>
    <w:rsid w:val="004B0E9F"/>
    <w:rsid w:val="005E06A9"/>
    <w:rsid w:val="005F1FC8"/>
    <w:rsid w:val="00612353"/>
    <w:rsid w:val="00743F4F"/>
    <w:rsid w:val="007D5D28"/>
    <w:rsid w:val="007E5F07"/>
    <w:rsid w:val="00805C5D"/>
    <w:rsid w:val="008174E4"/>
    <w:rsid w:val="008326F7"/>
    <w:rsid w:val="00A14E26"/>
    <w:rsid w:val="00A73371"/>
    <w:rsid w:val="00B27A25"/>
    <w:rsid w:val="00EA73F5"/>
    <w:rsid w:val="00EA7509"/>
    <w:rsid w:val="00F2046C"/>
    <w:rsid w:val="00F2395A"/>
    <w:rsid w:val="00FE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3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2</cp:revision>
  <cp:lastPrinted>2015-03-27T11:06:00Z</cp:lastPrinted>
  <dcterms:created xsi:type="dcterms:W3CDTF">2015-04-21T06:35:00Z</dcterms:created>
  <dcterms:modified xsi:type="dcterms:W3CDTF">2015-04-21T06:35:00Z</dcterms:modified>
</cp:coreProperties>
</file>