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6D" w:rsidRPr="008A38EA" w:rsidRDefault="004A766D" w:rsidP="004A766D">
      <w:pPr>
        <w:jc w:val="right"/>
      </w:pPr>
    </w:p>
    <w:p w:rsidR="004A766D" w:rsidRPr="0060172C" w:rsidRDefault="004A766D" w:rsidP="004A766D">
      <w:pPr>
        <w:jc w:val="right"/>
      </w:pPr>
    </w:p>
    <w:p w:rsidR="004A766D" w:rsidRPr="008A38EA" w:rsidRDefault="004A766D" w:rsidP="008C16CF"/>
    <w:p w:rsidR="004A766D" w:rsidRPr="0060172C" w:rsidRDefault="004A766D" w:rsidP="004A766D">
      <w:pPr>
        <w:jc w:val="right"/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both"/>
      </w:pPr>
    </w:p>
    <w:p w:rsidR="005F484C" w:rsidRPr="00A47A58" w:rsidRDefault="005F484C" w:rsidP="004A766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2"/>
      </w:tblGrid>
      <w:tr w:rsidR="004A766D" w:rsidTr="001723A5">
        <w:trPr>
          <w:trHeight w:val="914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4A766D" w:rsidRDefault="004A766D" w:rsidP="001723A5">
            <w:pPr>
              <w:jc w:val="both"/>
            </w:pPr>
            <w:r>
              <w:t>О назначении мировых судей  Челябинской области</w:t>
            </w:r>
          </w:p>
        </w:tc>
      </w:tr>
    </w:tbl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4A766D">
      <w:pPr>
        <w:pStyle w:val="a3"/>
        <w:ind w:firstLine="709"/>
      </w:pPr>
      <w:r>
        <w:t>Рассмотрев основанное на заключении квалификационной коллегии судей Ч</w:t>
      </w:r>
      <w:r>
        <w:t>е</w:t>
      </w:r>
      <w:r>
        <w:t>лябинской области представление председателя Челябинского областного суда о н</w:t>
      </w:r>
      <w:r>
        <w:t>а</w:t>
      </w:r>
      <w:r>
        <w:t>значении на должности мировых судей Челябинской области и руководствуясь ч</w:t>
      </w:r>
      <w:r>
        <w:t>а</w:t>
      </w:r>
      <w:r>
        <w:t>стью 4 статьи 13 Федерального конституционного закона «О судебной системе Ро</w:t>
      </w:r>
      <w:r>
        <w:t>с</w:t>
      </w:r>
      <w:r>
        <w:t>сийской Федерации», статьями 9 и 11 Закона Челябинской области «О порядке назн</w:t>
      </w:r>
      <w:r>
        <w:t>а</w:t>
      </w:r>
      <w:r>
        <w:t>чения и деятельности мировых судей Челябинской области», Законодательное Собр</w:t>
      </w:r>
      <w:r>
        <w:t>а</w:t>
      </w:r>
      <w:r>
        <w:t>ние Челябинской области ПОСТАНОВЛЯЕТ:</w:t>
      </w:r>
    </w:p>
    <w:p w:rsidR="004A766D" w:rsidRDefault="004A766D" w:rsidP="004A766D">
      <w:pPr>
        <w:spacing w:line="360" w:lineRule="auto"/>
        <w:jc w:val="both"/>
        <w:rPr>
          <w:szCs w:val="26"/>
        </w:rPr>
      </w:pPr>
    </w:p>
    <w:p w:rsidR="00607F22" w:rsidRDefault="00607F22" w:rsidP="00607F22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1. Назначить на трехлетний</w:t>
      </w:r>
      <w:r w:rsidRPr="002702DE">
        <w:rPr>
          <w:szCs w:val="26"/>
        </w:rPr>
        <w:t xml:space="preserve"> срок полно</w:t>
      </w:r>
      <w:r>
        <w:rPr>
          <w:szCs w:val="26"/>
        </w:rPr>
        <w:t xml:space="preserve">мочий: </w:t>
      </w:r>
    </w:p>
    <w:p w:rsidR="00607F22" w:rsidRDefault="00607F22" w:rsidP="00607F22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Плотникову Татьяну Владимировну</w:t>
      </w:r>
      <w:r w:rsidRPr="002702DE">
        <w:rPr>
          <w:szCs w:val="26"/>
        </w:rPr>
        <w:t xml:space="preserve"> на должность мирового су</w:t>
      </w:r>
      <w:r>
        <w:rPr>
          <w:szCs w:val="26"/>
        </w:rPr>
        <w:t>дьи на судебный участок № 5 Тракторозаводского</w:t>
      </w:r>
      <w:r w:rsidRPr="00A22AFD">
        <w:rPr>
          <w:szCs w:val="26"/>
        </w:rPr>
        <w:t xml:space="preserve"> района города Челябинска</w:t>
      </w:r>
      <w:r>
        <w:rPr>
          <w:szCs w:val="26"/>
        </w:rPr>
        <w:t>;</w:t>
      </w:r>
    </w:p>
    <w:p w:rsidR="00607F22" w:rsidRPr="00647BBC" w:rsidRDefault="00607F22" w:rsidP="00607F22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Тига Ольгу Николаевну </w:t>
      </w:r>
      <w:r w:rsidRPr="00080D91">
        <w:rPr>
          <w:szCs w:val="26"/>
        </w:rPr>
        <w:t xml:space="preserve">на должность мирового судьи на судебный участок </w:t>
      </w:r>
      <w:r>
        <w:rPr>
          <w:szCs w:val="26"/>
        </w:rPr>
        <w:br/>
      </w:r>
      <w:r w:rsidRPr="00080D91">
        <w:rPr>
          <w:szCs w:val="26"/>
        </w:rPr>
        <w:t>№</w:t>
      </w:r>
      <w:r>
        <w:rPr>
          <w:szCs w:val="26"/>
        </w:rPr>
        <w:t xml:space="preserve"> 1 Сосновского района Челябинской области.</w:t>
      </w:r>
    </w:p>
    <w:p w:rsidR="004A766D" w:rsidRPr="00D201C5" w:rsidRDefault="00607F22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2</w:t>
      </w:r>
      <w:r w:rsidR="00026B84">
        <w:rPr>
          <w:szCs w:val="26"/>
        </w:rPr>
        <w:t xml:space="preserve">. </w:t>
      </w:r>
      <w:r w:rsidR="004A766D" w:rsidRPr="00D201C5">
        <w:rPr>
          <w:szCs w:val="26"/>
        </w:rPr>
        <w:t>Назначит</w:t>
      </w:r>
      <w:r>
        <w:rPr>
          <w:szCs w:val="26"/>
        </w:rPr>
        <w:t>ь на пятилетний</w:t>
      </w:r>
      <w:r w:rsidR="00BA5F56">
        <w:rPr>
          <w:szCs w:val="26"/>
        </w:rPr>
        <w:t xml:space="preserve"> срок полно</w:t>
      </w:r>
      <w:r>
        <w:rPr>
          <w:szCs w:val="26"/>
        </w:rPr>
        <w:t>мочий Левашову Екатерину Алексан</w:t>
      </w:r>
      <w:r>
        <w:rPr>
          <w:szCs w:val="26"/>
        </w:rPr>
        <w:t>д</w:t>
      </w:r>
      <w:r>
        <w:rPr>
          <w:szCs w:val="26"/>
        </w:rPr>
        <w:t>ровну</w:t>
      </w:r>
      <w:r w:rsidR="00D201C5">
        <w:rPr>
          <w:szCs w:val="26"/>
        </w:rPr>
        <w:t xml:space="preserve"> на должность мирового су</w:t>
      </w:r>
      <w:r w:rsidR="00BA5F56">
        <w:rPr>
          <w:szCs w:val="26"/>
        </w:rPr>
        <w:t>дьи на судебный участок № 2</w:t>
      </w:r>
      <w:r w:rsidR="00026B84">
        <w:rPr>
          <w:szCs w:val="26"/>
        </w:rPr>
        <w:t xml:space="preserve"> горо</w:t>
      </w:r>
      <w:r>
        <w:rPr>
          <w:szCs w:val="26"/>
        </w:rPr>
        <w:t>да Кыштыма</w:t>
      </w:r>
      <w:r w:rsidR="00BA5F56">
        <w:rPr>
          <w:szCs w:val="26"/>
        </w:rPr>
        <w:t xml:space="preserve"> Ч</w:t>
      </w:r>
      <w:r w:rsidR="00BA5F56">
        <w:rPr>
          <w:szCs w:val="26"/>
        </w:rPr>
        <w:t>е</w:t>
      </w:r>
      <w:r w:rsidR="00BA5F56">
        <w:rPr>
          <w:szCs w:val="26"/>
        </w:rPr>
        <w:t>лябинской области</w:t>
      </w:r>
      <w:r w:rsidR="00026B84">
        <w:rPr>
          <w:szCs w:val="26"/>
        </w:rPr>
        <w:t>.</w:t>
      </w:r>
      <w:r w:rsidR="00D201C5" w:rsidRPr="00D201C5">
        <w:rPr>
          <w:szCs w:val="26"/>
        </w:rPr>
        <w:t xml:space="preserve"> </w:t>
      </w:r>
    </w:p>
    <w:p w:rsidR="004A766D" w:rsidRPr="004A766D" w:rsidRDefault="004A766D" w:rsidP="0046515A">
      <w:pPr>
        <w:spacing w:line="360" w:lineRule="auto"/>
        <w:rPr>
          <w:szCs w:val="26"/>
        </w:rPr>
      </w:pPr>
    </w:p>
    <w:p w:rsidR="004A766D" w:rsidRPr="004A766D" w:rsidRDefault="004A766D" w:rsidP="0046515A">
      <w:pPr>
        <w:spacing w:line="360" w:lineRule="auto"/>
        <w:rPr>
          <w:szCs w:val="26"/>
        </w:rPr>
      </w:pPr>
    </w:p>
    <w:p w:rsidR="004A766D" w:rsidRDefault="004A766D" w:rsidP="004A766D">
      <w:pPr>
        <w:rPr>
          <w:szCs w:val="26"/>
        </w:rPr>
      </w:pPr>
      <w:r>
        <w:rPr>
          <w:szCs w:val="26"/>
        </w:rPr>
        <w:t>Председатель</w:t>
      </w:r>
    </w:p>
    <w:p w:rsidR="006B67EB" w:rsidRDefault="004A766D" w:rsidP="004A766D">
      <w:r>
        <w:rPr>
          <w:szCs w:val="26"/>
        </w:rPr>
        <w:t>Законодательного Собрания                                                                               В.В. Мякуш</w:t>
      </w:r>
    </w:p>
    <w:sectPr w:rsidR="006B67EB" w:rsidSect="003C2E8D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640" w:rsidRDefault="002B4640" w:rsidP="00977EAC">
      <w:r>
        <w:separator/>
      </w:r>
    </w:p>
  </w:endnote>
  <w:endnote w:type="continuationSeparator" w:id="0">
    <w:p w:rsidR="002B4640" w:rsidRDefault="002B4640" w:rsidP="0097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213"/>
      <w:docPartObj>
        <w:docPartGallery w:val="Page Numbers (Bottom of Page)"/>
        <w:docPartUnique/>
      </w:docPartObj>
    </w:sdtPr>
    <w:sdtContent>
      <w:p w:rsidR="00977EAC" w:rsidRDefault="003B0C95">
        <w:pPr>
          <w:pStyle w:val="a7"/>
          <w:jc w:val="right"/>
        </w:pPr>
        <w:fldSimple w:instr=" PAGE   \* MERGEFORMAT ">
          <w:r w:rsidR="00BA5F56">
            <w:rPr>
              <w:noProof/>
            </w:rPr>
            <w:t>2</w:t>
          </w:r>
        </w:fldSimple>
      </w:p>
    </w:sdtContent>
  </w:sdt>
  <w:p w:rsidR="00977EAC" w:rsidRDefault="00977E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640" w:rsidRDefault="002B4640" w:rsidP="00977EAC">
      <w:r>
        <w:separator/>
      </w:r>
    </w:p>
  </w:footnote>
  <w:footnote w:type="continuationSeparator" w:id="0">
    <w:p w:rsidR="002B4640" w:rsidRDefault="002B4640" w:rsidP="00977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2E12"/>
    <w:multiLevelType w:val="hybridMultilevel"/>
    <w:tmpl w:val="D3620970"/>
    <w:lvl w:ilvl="0" w:tplc="14008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74F21"/>
    <w:multiLevelType w:val="hybridMultilevel"/>
    <w:tmpl w:val="4EA68C4C"/>
    <w:lvl w:ilvl="0" w:tplc="008A0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66D"/>
    <w:rsid w:val="00026B84"/>
    <w:rsid w:val="0004364C"/>
    <w:rsid w:val="00052330"/>
    <w:rsid w:val="00056FD2"/>
    <w:rsid w:val="00066478"/>
    <w:rsid w:val="00080D91"/>
    <w:rsid w:val="000B748B"/>
    <w:rsid w:val="000C05A3"/>
    <w:rsid w:val="00146BE5"/>
    <w:rsid w:val="00152DB4"/>
    <w:rsid w:val="0016060D"/>
    <w:rsid w:val="001B5D61"/>
    <w:rsid w:val="002252F6"/>
    <w:rsid w:val="0023284F"/>
    <w:rsid w:val="00262926"/>
    <w:rsid w:val="002702DE"/>
    <w:rsid w:val="002B4640"/>
    <w:rsid w:val="002C6494"/>
    <w:rsid w:val="002E4326"/>
    <w:rsid w:val="0033045E"/>
    <w:rsid w:val="00341772"/>
    <w:rsid w:val="003833CE"/>
    <w:rsid w:val="003A4390"/>
    <w:rsid w:val="003B010F"/>
    <w:rsid w:val="003B0C95"/>
    <w:rsid w:val="003C1A10"/>
    <w:rsid w:val="003C2E8D"/>
    <w:rsid w:val="00403A11"/>
    <w:rsid w:val="00426358"/>
    <w:rsid w:val="0046515A"/>
    <w:rsid w:val="004A766D"/>
    <w:rsid w:val="004B1900"/>
    <w:rsid w:val="004D0E39"/>
    <w:rsid w:val="00533401"/>
    <w:rsid w:val="0057174C"/>
    <w:rsid w:val="00594700"/>
    <w:rsid w:val="005E0CB8"/>
    <w:rsid w:val="005F484C"/>
    <w:rsid w:val="00607F22"/>
    <w:rsid w:val="00613782"/>
    <w:rsid w:val="006959A7"/>
    <w:rsid w:val="006B67EB"/>
    <w:rsid w:val="0070309E"/>
    <w:rsid w:val="00795618"/>
    <w:rsid w:val="007D487D"/>
    <w:rsid w:val="007E4FDE"/>
    <w:rsid w:val="008474AD"/>
    <w:rsid w:val="008832E5"/>
    <w:rsid w:val="008A4363"/>
    <w:rsid w:val="008C16CF"/>
    <w:rsid w:val="008C675F"/>
    <w:rsid w:val="008D5D8F"/>
    <w:rsid w:val="008F29BA"/>
    <w:rsid w:val="00912CFB"/>
    <w:rsid w:val="00971031"/>
    <w:rsid w:val="00977EAC"/>
    <w:rsid w:val="0098279B"/>
    <w:rsid w:val="00990FBF"/>
    <w:rsid w:val="0099753C"/>
    <w:rsid w:val="009D61A4"/>
    <w:rsid w:val="009E582D"/>
    <w:rsid w:val="00A22AFD"/>
    <w:rsid w:val="00A36303"/>
    <w:rsid w:val="00A65FEA"/>
    <w:rsid w:val="00AE7313"/>
    <w:rsid w:val="00B066F7"/>
    <w:rsid w:val="00BA5F56"/>
    <w:rsid w:val="00C05C2D"/>
    <w:rsid w:val="00C130D8"/>
    <w:rsid w:val="00C36756"/>
    <w:rsid w:val="00C976BE"/>
    <w:rsid w:val="00D201C5"/>
    <w:rsid w:val="00D24FCA"/>
    <w:rsid w:val="00D52D90"/>
    <w:rsid w:val="00D91FD7"/>
    <w:rsid w:val="00DC4BC2"/>
    <w:rsid w:val="00DF43F7"/>
    <w:rsid w:val="00E26E62"/>
    <w:rsid w:val="00E4722C"/>
    <w:rsid w:val="00E66B03"/>
    <w:rsid w:val="00E70AFE"/>
    <w:rsid w:val="00ED2A5D"/>
    <w:rsid w:val="00ED773D"/>
    <w:rsid w:val="00F067AF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6D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766D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4A766D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77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7EAC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7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7EAC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3C2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95E5FE-A9CC-4CD9-AA52-721C09CCF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2016-02-09T09:55:00Z</cp:lastPrinted>
  <dcterms:created xsi:type="dcterms:W3CDTF">2014-08-05T03:01:00Z</dcterms:created>
  <dcterms:modified xsi:type="dcterms:W3CDTF">2016-03-31T09:37:00Z</dcterms:modified>
</cp:coreProperties>
</file>