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DE1414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D4B6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D4B60">
              <w:rPr>
                <w:sz w:val="26"/>
                <w:szCs w:val="26"/>
              </w:rPr>
              <w:t>8</w:t>
            </w:r>
          </w:p>
        </w:tc>
      </w:tr>
      <w:tr w:rsidR="005B2138" w:rsidRPr="00597670" w:rsidTr="00DE1414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AD3C9D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AD3C9D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AD3C9D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1" w:type="dxa"/>
        <w:tblInd w:w="-2" w:type="dxa"/>
        <w:tblLayout w:type="fixed"/>
        <w:tblLook w:val="01E0"/>
      </w:tblPr>
      <w:tblGrid>
        <w:gridCol w:w="8"/>
        <w:gridCol w:w="5026"/>
        <w:gridCol w:w="8"/>
        <w:gridCol w:w="1524"/>
        <w:gridCol w:w="7"/>
        <w:gridCol w:w="1525"/>
        <w:gridCol w:w="6"/>
        <w:gridCol w:w="1526"/>
        <w:gridCol w:w="11"/>
      </w:tblGrid>
      <w:tr w:rsidR="00442C01" w:rsidRPr="00606FE1" w:rsidTr="006A4A60">
        <w:trPr>
          <w:gridBefore w:val="1"/>
          <w:wBefore w:w="8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A4A6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078F0">
              <w:rPr>
                <w:color w:val="000000"/>
                <w:sz w:val="26"/>
                <w:szCs w:val="26"/>
              </w:rPr>
              <w:t>1</w:t>
            </w:r>
            <w:r w:rsidR="006A4A60">
              <w:rPr>
                <w:color w:val="000000"/>
                <w:sz w:val="26"/>
                <w:szCs w:val="26"/>
              </w:rPr>
              <w:t>0</w:t>
            </w:r>
          </w:p>
        </w:tc>
      </w:tr>
      <w:tr w:rsidR="002B7E4D" w:rsidRPr="00795F53" w:rsidTr="006A4A60">
        <w:trPr>
          <w:gridBefore w:val="1"/>
          <w:wBefore w:w="8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4A60" w:rsidRDefault="0057153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71534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газопроводов и газовых сетей, в том числе проектно-изыскательские работы</w:t>
            </w:r>
            <w:r w:rsidR="00D83B25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571534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 </w:t>
            </w:r>
          </w:p>
          <w:p w:rsidR="00571534" w:rsidRDefault="0057153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6A4A60" w:rsidTr="006A4A60">
        <w:trPr>
          <w:gridAfter w:val="1"/>
          <w:wAfter w:w="11" w:type="dxa"/>
        </w:trPr>
        <w:tc>
          <w:tcPr>
            <w:tcW w:w="503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3B25" w:rsidRDefault="006A4A6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Наименование муниципального </w:t>
            </w:r>
          </w:p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образования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53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A60" w:rsidRDefault="006A4A6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6A4A60" w:rsidRDefault="006A4A60" w:rsidP="006A4A60">
      <w:pPr>
        <w:rPr>
          <w:vanish/>
          <w:sz w:val="2"/>
          <w:szCs w:val="2"/>
        </w:rPr>
      </w:pPr>
      <w:bookmarkStart w:id="0" w:name="__bookmark_11"/>
      <w:bookmarkEnd w:id="0"/>
    </w:p>
    <w:tbl>
      <w:tblPr>
        <w:tblOverlap w:val="never"/>
        <w:tblW w:w="9645" w:type="dxa"/>
        <w:tblLayout w:type="fixed"/>
        <w:tblLook w:val="01E0"/>
      </w:tblPr>
      <w:tblGrid>
        <w:gridCol w:w="9645"/>
      </w:tblGrid>
      <w:tr w:rsidR="006A4A60" w:rsidTr="006A4A60">
        <w:trPr>
          <w:tblHeader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15" w:type="dxa"/>
              <w:jc w:val="center"/>
              <w:tblInd w:w="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Look w:val="01E0"/>
            </w:tblPr>
            <w:tblGrid>
              <w:gridCol w:w="5028"/>
              <w:gridCol w:w="1529"/>
              <w:gridCol w:w="1529"/>
              <w:gridCol w:w="1529"/>
            </w:tblGrid>
            <w:tr w:rsidR="006A4A60">
              <w:trPr>
                <w:jc w:val="center"/>
              </w:trPr>
              <w:tc>
                <w:tcPr>
                  <w:tcW w:w="50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53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6A4A60" w:rsidRDefault="006A4A60">
                  <w:pPr>
                    <w:spacing w:line="276" w:lineRule="auto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>
                    <w:rPr>
                      <w:color w:val="000000"/>
                      <w:sz w:val="26"/>
                      <w:szCs w:val="26"/>
                    </w:rPr>
                    <w:t>4</w:t>
                  </w:r>
                </w:p>
              </w:tc>
            </w:tr>
          </w:tbl>
          <w:p w:rsidR="006A4A60" w:rsidRDefault="006A4A60">
            <w:pPr>
              <w:spacing w:line="0" w:lineRule="auto"/>
              <w:rPr>
                <w:sz w:val="26"/>
                <w:szCs w:val="26"/>
              </w:rPr>
            </w:pPr>
          </w:p>
        </w:tc>
      </w:tr>
      <w:tr w:rsidR="006A4A60" w:rsidTr="006A4A60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9630" w:type="dxa"/>
              <w:jc w:val="center"/>
              <w:tblInd w:w="6" w:type="dxa"/>
              <w:tblLayout w:type="fixed"/>
              <w:tblLook w:val="01E0"/>
            </w:tblPr>
            <w:tblGrid>
              <w:gridCol w:w="5034"/>
              <w:gridCol w:w="1532"/>
              <w:gridCol w:w="1532"/>
              <w:gridCol w:w="1532"/>
            </w:tblGrid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C30BAA" w:rsidP="00123CC2">
                  <w:pPr>
                    <w:contextualSpacing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округа, городские округа, городские округа с внутригородским делением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Верхнеуфалейский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Златоустовский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28 039,7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Карабашский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Копейский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Коркинский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Кыштымский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Локомотивный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center"/>
                  </w:pP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Магнитогорский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Миасский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Озерский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Снежинский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Трехгорный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29 637,9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Усть-Катавский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Челябинский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Южноуральский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Муниципальные районы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lastRenderedPageBreak/>
                    <w:t>Агаповский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51 244,4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Аргаяшский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42 957,0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Ашинский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16 761,6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Брединский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Варненский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41 779,1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Верхнеуральский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15 507,3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Еманжелинский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Еткульский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63 918,9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Карталинский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27 963,3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Каслинский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16 200,0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Катав-Ивановский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50 538,4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Кизильский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87 515,6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Красноармейский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Кунашакский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7 221,8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Кусинский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Нагайбакский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244 641,7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Нязепетровский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13 626,2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Октябрьский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218 693,7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proofErr w:type="spellStart"/>
                  <w:r>
                    <w:rPr>
                      <w:color w:val="000000"/>
                      <w:sz w:val="26"/>
                      <w:szCs w:val="26"/>
                    </w:rPr>
                    <w:t>Пластовский</w:t>
                  </w:r>
                  <w:proofErr w:type="spellEnd"/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Саткинский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31 098,1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Сосновский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8 076,7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23 165,9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Троицкий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Увельский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Уйский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128 380,4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Чебаркульский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center"/>
                  </w:pP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</w:pPr>
                  <w:r>
                    <w:rPr>
                      <w:color w:val="000000"/>
                      <w:sz w:val="26"/>
                      <w:szCs w:val="26"/>
                    </w:rPr>
                    <w:t>Чесменский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35 563,2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  <w:tc>
                <w:tcPr>
                  <w:tcW w:w="1532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color w:val="000000"/>
                      <w:sz w:val="26"/>
                      <w:szCs w:val="26"/>
                    </w:rPr>
                    <w:t>23 151,8</w:t>
                  </w:r>
                </w:p>
              </w:tc>
            </w:tr>
            <w:tr w:rsidR="001A4B16" w:rsidTr="00BA1E1A">
              <w:trPr>
                <w:jc w:val="center"/>
              </w:trPr>
              <w:tc>
                <w:tcPr>
                  <w:tcW w:w="50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rPr>
                      <w:sz w:val="26"/>
                      <w:szCs w:val="26"/>
                    </w:rPr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ind w:right="-56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1 159 365,0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</w:t>
                  </w:r>
                </w:p>
              </w:tc>
              <w:tc>
                <w:tcPr>
                  <w:tcW w:w="15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1A4B16" w:rsidRDefault="001A4B16" w:rsidP="00113702">
                  <w:pPr>
                    <w:spacing w:line="360" w:lineRule="auto"/>
                    <w:contextualSpacing/>
                    <w:jc w:val="right"/>
                  </w:pPr>
                  <w:r>
                    <w:rPr>
                      <w:b/>
                      <w:bCs/>
                      <w:color w:val="000000"/>
                      <w:sz w:val="26"/>
                      <w:szCs w:val="26"/>
                    </w:rPr>
                    <w:t>972 389,7»</w:t>
                  </w:r>
                </w:p>
              </w:tc>
            </w:tr>
          </w:tbl>
          <w:p w:rsidR="006A4A60" w:rsidRDefault="006A4A60" w:rsidP="00113702">
            <w:pPr>
              <w:spacing w:line="360" w:lineRule="auto"/>
              <w:contextualSpacing/>
              <w:rPr>
                <w:sz w:val="26"/>
                <w:szCs w:val="26"/>
              </w:rPr>
            </w:pPr>
          </w:p>
        </w:tc>
      </w:tr>
    </w:tbl>
    <w:p w:rsidR="00A53538" w:rsidRPr="002E3099" w:rsidRDefault="00A53538" w:rsidP="00113702">
      <w:pPr>
        <w:spacing w:line="360" w:lineRule="auto"/>
        <w:contextualSpacing/>
        <w:rPr>
          <w:sz w:val="26"/>
          <w:szCs w:val="26"/>
        </w:rPr>
      </w:pPr>
    </w:p>
    <w:sectPr w:rsidR="00A53538" w:rsidRPr="002E3099" w:rsidSect="000F001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3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BED" w:rsidRDefault="00893BED" w:rsidP="00442C01">
      <w:r>
        <w:separator/>
      </w:r>
    </w:p>
  </w:endnote>
  <w:endnote w:type="continuationSeparator" w:id="0">
    <w:p w:rsidR="00893BED" w:rsidRDefault="00893BE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506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23CC2">
          <w:rPr>
            <w:noProof/>
            <w:sz w:val="24"/>
            <w:szCs w:val="24"/>
          </w:rPr>
          <w:t>732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506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23CC2">
          <w:rPr>
            <w:noProof/>
            <w:sz w:val="24"/>
            <w:szCs w:val="24"/>
          </w:rPr>
          <w:t>731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BED" w:rsidRPr="007C418D" w:rsidRDefault="00893BED" w:rsidP="00442C01">
      <w:r w:rsidRPr="007C418D">
        <w:separator/>
      </w:r>
    </w:p>
  </w:footnote>
  <w:footnote w:type="continuationSeparator" w:id="0">
    <w:p w:rsidR="00893BED" w:rsidRDefault="00893BE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822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7633"/>
    <w:rsid w:val="00021133"/>
    <w:rsid w:val="00027C00"/>
    <w:rsid w:val="0003084E"/>
    <w:rsid w:val="00051CB8"/>
    <w:rsid w:val="00057AC7"/>
    <w:rsid w:val="0006685F"/>
    <w:rsid w:val="00072FA7"/>
    <w:rsid w:val="0008286E"/>
    <w:rsid w:val="00086B39"/>
    <w:rsid w:val="000D05B3"/>
    <w:rsid w:val="000D415A"/>
    <w:rsid w:val="000F001A"/>
    <w:rsid w:val="000F07B1"/>
    <w:rsid w:val="0010111F"/>
    <w:rsid w:val="00113702"/>
    <w:rsid w:val="00115B74"/>
    <w:rsid w:val="00123CC2"/>
    <w:rsid w:val="00156E8A"/>
    <w:rsid w:val="0016097E"/>
    <w:rsid w:val="0017403D"/>
    <w:rsid w:val="00193478"/>
    <w:rsid w:val="001A4B16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92AAE"/>
    <w:rsid w:val="002A1544"/>
    <w:rsid w:val="002A7B71"/>
    <w:rsid w:val="002B3553"/>
    <w:rsid w:val="002B7E4D"/>
    <w:rsid w:val="002C55DE"/>
    <w:rsid w:val="002D5C9B"/>
    <w:rsid w:val="002E3099"/>
    <w:rsid w:val="002F6818"/>
    <w:rsid w:val="00301815"/>
    <w:rsid w:val="0031057F"/>
    <w:rsid w:val="003134E6"/>
    <w:rsid w:val="00324BFB"/>
    <w:rsid w:val="00340CC6"/>
    <w:rsid w:val="00350E24"/>
    <w:rsid w:val="003557A9"/>
    <w:rsid w:val="0038394C"/>
    <w:rsid w:val="00397A03"/>
    <w:rsid w:val="003F1FD4"/>
    <w:rsid w:val="00412EE5"/>
    <w:rsid w:val="00426511"/>
    <w:rsid w:val="00427C51"/>
    <w:rsid w:val="00437AB5"/>
    <w:rsid w:val="00442C01"/>
    <w:rsid w:val="0045063A"/>
    <w:rsid w:val="00457169"/>
    <w:rsid w:val="0047269F"/>
    <w:rsid w:val="004735D4"/>
    <w:rsid w:val="00474DF5"/>
    <w:rsid w:val="00476E2D"/>
    <w:rsid w:val="00482E7A"/>
    <w:rsid w:val="004B7EEE"/>
    <w:rsid w:val="004C0334"/>
    <w:rsid w:val="004D45E4"/>
    <w:rsid w:val="004D6C22"/>
    <w:rsid w:val="004E37A6"/>
    <w:rsid w:val="004F1961"/>
    <w:rsid w:val="004F5208"/>
    <w:rsid w:val="004F65CC"/>
    <w:rsid w:val="005160C8"/>
    <w:rsid w:val="00520CF9"/>
    <w:rsid w:val="005418FC"/>
    <w:rsid w:val="00571534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647FB"/>
    <w:rsid w:val="00691ADB"/>
    <w:rsid w:val="00693387"/>
    <w:rsid w:val="0069573A"/>
    <w:rsid w:val="006A4A60"/>
    <w:rsid w:val="006D371C"/>
    <w:rsid w:val="00712736"/>
    <w:rsid w:val="007236D7"/>
    <w:rsid w:val="00747AE9"/>
    <w:rsid w:val="00754268"/>
    <w:rsid w:val="00754934"/>
    <w:rsid w:val="007759B3"/>
    <w:rsid w:val="00787CD0"/>
    <w:rsid w:val="00793C1F"/>
    <w:rsid w:val="007C418D"/>
    <w:rsid w:val="007C5947"/>
    <w:rsid w:val="007F31B4"/>
    <w:rsid w:val="0083600E"/>
    <w:rsid w:val="00842C6A"/>
    <w:rsid w:val="00856F87"/>
    <w:rsid w:val="0088264F"/>
    <w:rsid w:val="00893158"/>
    <w:rsid w:val="00893BED"/>
    <w:rsid w:val="008A376F"/>
    <w:rsid w:val="008F7A25"/>
    <w:rsid w:val="00922C6B"/>
    <w:rsid w:val="00931990"/>
    <w:rsid w:val="00955ABF"/>
    <w:rsid w:val="00960045"/>
    <w:rsid w:val="009A06B3"/>
    <w:rsid w:val="009A385D"/>
    <w:rsid w:val="009A5D12"/>
    <w:rsid w:val="009C3ED0"/>
    <w:rsid w:val="009F5BCD"/>
    <w:rsid w:val="00A376DD"/>
    <w:rsid w:val="00A44AFA"/>
    <w:rsid w:val="00A53538"/>
    <w:rsid w:val="00A714C8"/>
    <w:rsid w:val="00AA6066"/>
    <w:rsid w:val="00AA6115"/>
    <w:rsid w:val="00AC16CD"/>
    <w:rsid w:val="00AD3C9D"/>
    <w:rsid w:val="00AD4BCE"/>
    <w:rsid w:val="00AF722C"/>
    <w:rsid w:val="00B026CA"/>
    <w:rsid w:val="00B06071"/>
    <w:rsid w:val="00B06C67"/>
    <w:rsid w:val="00B31251"/>
    <w:rsid w:val="00B445D5"/>
    <w:rsid w:val="00B5241C"/>
    <w:rsid w:val="00B63387"/>
    <w:rsid w:val="00B926F7"/>
    <w:rsid w:val="00BA1E1A"/>
    <w:rsid w:val="00BA7932"/>
    <w:rsid w:val="00BC36BB"/>
    <w:rsid w:val="00BE6D71"/>
    <w:rsid w:val="00BF7DE0"/>
    <w:rsid w:val="00C00242"/>
    <w:rsid w:val="00C0358B"/>
    <w:rsid w:val="00C078F0"/>
    <w:rsid w:val="00C1588E"/>
    <w:rsid w:val="00C30BAA"/>
    <w:rsid w:val="00C6510B"/>
    <w:rsid w:val="00C65813"/>
    <w:rsid w:val="00CA5830"/>
    <w:rsid w:val="00D362CF"/>
    <w:rsid w:val="00D37A1E"/>
    <w:rsid w:val="00D517DB"/>
    <w:rsid w:val="00D52C44"/>
    <w:rsid w:val="00D76340"/>
    <w:rsid w:val="00D82C61"/>
    <w:rsid w:val="00D83B25"/>
    <w:rsid w:val="00D90EC2"/>
    <w:rsid w:val="00D94BBE"/>
    <w:rsid w:val="00DB6596"/>
    <w:rsid w:val="00DE1414"/>
    <w:rsid w:val="00E0195A"/>
    <w:rsid w:val="00E277A0"/>
    <w:rsid w:val="00E30207"/>
    <w:rsid w:val="00E321B9"/>
    <w:rsid w:val="00E33377"/>
    <w:rsid w:val="00E52120"/>
    <w:rsid w:val="00E653BB"/>
    <w:rsid w:val="00E840FC"/>
    <w:rsid w:val="00E85B30"/>
    <w:rsid w:val="00EA4B7D"/>
    <w:rsid w:val="00ED4B60"/>
    <w:rsid w:val="00EE5D95"/>
    <w:rsid w:val="00F3001F"/>
    <w:rsid w:val="00F536E1"/>
    <w:rsid w:val="00F73C77"/>
    <w:rsid w:val="00F7755F"/>
    <w:rsid w:val="00F907BF"/>
    <w:rsid w:val="00FB22F3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10</cp:revision>
  <cp:lastPrinted>2023-02-21T11:03:00Z</cp:lastPrinted>
  <dcterms:created xsi:type="dcterms:W3CDTF">2023-02-10T06:50:00Z</dcterms:created>
  <dcterms:modified xsi:type="dcterms:W3CDTF">2023-02-21T11:04:00Z</dcterms:modified>
</cp:coreProperties>
</file>