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E36052" w:rsidRDefault="00E36052" w:rsidP="001F3A05">
      <w:pPr>
        <w:jc w:val="right"/>
        <w:rPr>
          <w:sz w:val="26"/>
          <w:szCs w:val="26"/>
        </w:rPr>
      </w:pPr>
    </w:p>
    <w:p w:rsidR="00EE3B30" w:rsidRDefault="00EE3B30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EE3B30" w:rsidRDefault="00EE3B30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F3A05" w:rsidRDefault="001F3A05" w:rsidP="001F3A0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3A05" w:rsidRDefault="001F3A05" w:rsidP="001F3A05">
      <w:pPr>
        <w:ind w:left="10620" w:right="5557"/>
        <w:jc w:val="both"/>
        <w:rPr>
          <w:sz w:val="26"/>
          <w:szCs w:val="26"/>
        </w:rPr>
      </w:pPr>
    </w:p>
    <w:p w:rsidR="005500B1" w:rsidRDefault="005500B1" w:rsidP="0028499D">
      <w:pPr>
        <w:tabs>
          <w:tab w:val="left" w:pos="4536"/>
        </w:tabs>
        <w:ind w:right="5811"/>
        <w:jc w:val="both"/>
        <w:rPr>
          <w:sz w:val="26"/>
          <w:szCs w:val="26"/>
        </w:rPr>
      </w:pPr>
    </w:p>
    <w:p w:rsidR="001F3A05" w:rsidRDefault="001F3A05" w:rsidP="0028499D">
      <w:pPr>
        <w:tabs>
          <w:tab w:val="left" w:pos="4536"/>
        </w:tabs>
        <w:ind w:right="58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</w:t>
      </w:r>
      <w:r w:rsidRPr="00AA33C9">
        <w:rPr>
          <w:sz w:val="26"/>
          <w:szCs w:val="26"/>
        </w:rPr>
        <w:t>«</w:t>
      </w:r>
      <w:r w:rsidR="00562058">
        <w:rPr>
          <w:bCs/>
          <w:sz w:val="26"/>
          <w:szCs w:val="26"/>
        </w:rPr>
        <w:t>О внесении изменени</w:t>
      </w:r>
      <w:r w:rsidR="0028499D">
        <w:rPr>
          <w:bCs/>
          <w:sz w:val="26"/>
          <w:szCs w:val="26"/>
        </w:rPr>
        <w:t>й</w:t>
      </w:r>
      <w:r w:rsidR="00562058" w:rsidRPr="001330E0">
        <w:rPr>
          <w:bCs/>
          <w:sz w:val="26"/>
          <w:szCs w:val="26"/>
        </w:rPr>
        <w:t xml:space="preserve"> в </w:t>
      </w:r>
      <w:r w:rsidR="0028499D">
        <w:rPr>
          <w:bCs/>
          <w:sz w:val="26"/>
          <w:szCs w:val="26"/>
        </w:rPr>
        <w:t>За</w:t>
      </w:r>
      <w:r w:rsidR="00562058" w:rsidRPr="001330E0">
        <w:rPr>
          <w:bCs/>
          <w:sz w:val="26"/>
          <w:szCs w:val="26"/>
        </w:rPr>
        <w:t>ко</w:t>
      </w:r>
      <w:r w:rsidR="0028499D">
        <w:rPr>
          <w:bCs/>
          <w:sz w:val="26"/>
          <w:szCs w:val="26"/>
        </w:rPr>
        <w:t>н</w:t>
      </w:r>
      <w:r w:rsidR="00562058" w:rsidRPr="001330E0">
        <w:rPr>
          <w:bCs/>
          <w:sz w:val="26"/>
          <w:szCs w:val="26"/>
        </w:rPr>
        <w:t xml:space="preserve"> Челябинской области «</w:t>
      </w:r>
      <w:r w:rsidR="00562058">
        <w:rPr>
          <w:bCs/>
          <w:sz w:val="26"/>
          <w:szCs w:val="26"/>
        </w:rPr>
        <w:t>О госуда</w:t>
      </w:r>
      <w:r w:rsidR="00562058">
        <w:rPr>
          <w:bCs/>
          <w:sz w:val="26"/>
          <w:szCs w:val="26"/>
        </w:rPr>
        <w:t>р</w:t>
      </w:r>
      <w:r w:rsidR="00562058">
        <w:rPr>
          <w:bCs/>
          <w:sz w:val="26"/>
          <w:szCs w:val="26"/>
        </w:rPr>
        <w:t>ственном регулировании прои</w:t>
      </w:r>
      <w:r w:rsidR="00562058">
        <w:rPr>
          <w:bCs/>
          <w:sz w:val="26"/>
          <w:szCs w:val="26"/>
        </w:rPr>
        <w:t>з</w:t>
      </w:r>
      <w:r w:rsidR="00562058">
        <w:rPr>
          <w:bCs/>
          <w:sz w:val="26"/>
          <w:szCs w:val="26"/>
        </w:rPr>
        <w:t>водства и оборота этилового спирта, алкогольной и спиртос</w:t>
      </w:r>
      <w:r w:rsidR="00562058">
        <w:rPr>
          <w:bCs/>
          <w:sz w:val="26"/>
          <w:szCs w:val="26"/>
        </w:rPr>
        <w:t>о</w:t>
      </w:r>
      <w:r w:rsidR="00562058">
        <w:rPr>
          <w:bCs/>
          <w:sz w:val="26"/>
          <w:szCs w:val="26"/>
        </w:rPr>
        <w:t>держащей продукции на террит</w:t>
      </w:r>
      <w:r w:rsidR="00562058">
        <w:rPr>
          <w:bCs/>
          <w:sz w:val="26"/>
          <w:szCs w:val="26"/>
        </w:rPr>
        <w:t>о</w:t>
      </w:r>
      <w:r w:rsidR="00562058">
        <w:rPr>
          <w:bCs/>
          <w:sz w:val="26"/>
          <w:szCs w:val="26"/>
        </w:rPr>
        <w:t>рии</w:t>
      </w:r>
      <w:r w:rsidR="00562058" w:rsidRPr="001330E0">
        <w:rPr>
          <w:bCs/>
          <w:sz w:val="26"/>
          <w:szCs w:val="26"/>
        </w:rPr>
        <w:t xml:space="preserve"> Челябинской области</w:t>
      </w:r>
      <w:r>
        <w:rPr>
          <w:sz w:val="26"/>
          <w:szCs w:val="26"/>
        </w:rPr>
        <w:t>»</w:t>
      </w:r>
    </w:p>
    <w:p w:rsidR="001F3A05" w:rsidRDefault="001F3A05" w:rsidP="00524C0E">
      <w:pPr>
        <w:tabs>
          <w:tab w:val="left" w:pos="3780"/>
        </w:tabs>
        <w:ind w:right="6039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ind w:right="5557"/>
        <w:jc w:val="both"/>
        <w:rPr>
          <w:sz w:val="26"/>
          <w:szCs w:val="26"/>
        </w:rPr>
      </w:pPr>
    </w:p>
    <w:p w:rsidR="001F3A05" w:rsidRDefault="001F3A05" w:rsidP="001F3A05">
      <w:pPr>
        <w:spacing w:line="360" w:lineRule="auto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1F3A05" w:rsidRDefault="001F3A05" w:rsidP="001F3A05">
      <w:pPr>
        <w:spacing w:line="360" w:lineRule="auto"/>
        <w:jc w:val="both"/>
        <w:rPr>
          <w:sz w:val="26"/>
          <w:szCs w:val="26"/>
        </w:rPr>
      </w:pPr>
    </w:p>
    <w:p w:rsidR="001F3A05" w:rsidRDefault="001F3A05" w:rsidP="001F3A05">
      <w:pPr>
        <w:spacing w:line="360" w:lineRule="auto"/>
        <w:ind w:right="-15" w:firstLine="86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Принять Закон Челябинской области </w:t>
      </w:r>
      <w:r w:rsidRPr="00AA33C9">
        <w:rPr>
          <w:sz w:val="26"/>
          <w:szCs w:val="26"/>
        </w:rPr>
        <w:t>«</w:t>
      </w:r>
      <w:r w:rsidR="00562058">
        <w:rPr>
          <w:bCs/>
          <w:sz w:val="26"/>
          <w:szCs w:val="26"/>
        </w:rPr>
        <w:t>О внесении изменени</w:t>
      </w:r>
      <w:r w:rsidR="0028499D">
        <w:rPr>
          <w:bCs/>
          <w:sz w:val="26"/>
          <w:szCs w:val="26"/>
        </w:rPr>
        <w:t>й</w:t>
      </w:r>
      <w:r w:rsidR="00562058" w:rsidRPr="001330E0">
        <w:rPr>
          <w:bCs/>
          <w:sz w:val="26"/>
          <w:szCs w:val="26"/>
        </w:rPr>
        <w:t xml:space="preserve"> в Закон Чел</w:t>
      </w:r>
      <w:r w:rsidR="00562058" w:rsidRPr="001330E0">
        <w:rPr>
          <w:bCs/>
          <w:sz w:val="26"/>
          <w:szCs w:val="26"/>
        </w:rPr>
        <w:t>я</w:t>
      </w:r>
      <w:r w:rsidR="00562058" w:rsidRPr="001330E0">
        <w:rPr>
          <w:bCs/>
          <w:sz w:val="26"/>
          <w:szCs w:val="26"/>
        </w:rPr>
        <w:t>бинской области «</w:t>
      </w:r>
      <w:r w:rsidR="00562058">
        <w:rPr>
          <w:bCs/>
          <w:sz w:val="26"/>
          <w:szCs w:val="26"/>
        </w:rPr>
        <w:t>О государственном регулировании производства и оборота этил</w:t>
      </w:r>
      <w:r w:rsidR="00562058">
        <w:rPr>
          <w:bCs/>
          <w:sz w:val="26"/>
          <w:szCs w:val="26"/>
        </w:rPr>
        <w:t>о</w:t>
      </w:r>
      <w:r w:rsidR="00562058">
        <w:rPr>
          <w:bCs/>
          <w:sz w:val="26"/>
          <w:szCs w:val="26"/>
        </w:rPr>
        <w:t>вого спирта, алкогольной и спиртосодержащей продукции на территории</w:t>
      </w:r>
      <w:r w:rsidR="00562058" w:rsidRPr="001330E0">
        <w:rPr>
          <w:bCs/>
          <w:sz w:val="26"/>
          <w:szCs w:val="26"/>
        </w:rPr>
        <w:t xml:space="preserve"> Челяби</w:t>
      </w:r>
      <w:r w:rsidR="00562058" w:rsidRPr="001330E0">
        <w:rPr>
          <w:bCs/>
          <w:sz w:val="26"/>
          <w:szCs w:val="26"/>
        </w:rPr>
        <w:t>н</w:t>
      </w:r>
      <w:r w:rsidR="00562058" w:rsidRPr="001330E0">
        <w:rPr>
          <w:bCs/>
          <w:sz w:val="26"/>
          <w:szCs w:val="26"/>
        </w:rPr>
        <w:t>ской области</w:t>
      </w:r>
      <w:r>
        <w:rPr>
          <w:sz w:val="26"/>
          <w:szCs w:val="26"/>
        </w:rPr>
        <w:t>».</w:t>
      </w:r>
    </w:p>
    <w:p w:rsidR="001F3A05" w:rsidRDefault="001F3A05" w:rsidP="001F3A05">
      <w:pPr>
        <w:spacing w:line="360" w:lineRule="auto"/>
        <w:ind w:firstLine="86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указанный Закон Губернатору Челябинской области для подп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сания и опубликования.</w:t>
      </w:r>
    </w:p>
    <w:p w:rsidR="001F3A05" w:rsidRDefault="001F3A05" w:rsidP="001F3A05"/>
    <w:p w:rsidR="001F3A05" w:rsidRDefault="001F3A05" w:rsidP="001F3A05"/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right"/>
        <w:rPr>
          <w:sz w:val="26"/>
          <w:szCs w:val="26"/>
        </w:rPr>
      </w:pPr>
    </w:p>
    <w:p w:rsidR="001F3A05" w:rsidRDefault="001F3A05" w:rsidP="001F3A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1F3A05" w:rsidRDefault="001F3A05" w:rsidP="001F3A05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1F3A05" w:rsidRDefault="001F3A05" w:rsidP="001F3A05">
      <w:pPr>
        <w:jc w:val="both"/>
        <w:rPr>
          <w:sz w:val="26"/>
          <w:szCs w:val="26"/>
        </w:rPr>
      </w:pPr>
    </w:p>
    <w:p w:rsidR="001F3A05" w:rsidRPr="0082257F" w:rsidRDefault="001F3A05" w:rsidP="001F3A05">
      <w:pPr>
        <w:jc w:val="both"/>
        <w:rPr>
          <w:sz w:val="26"/>
          <w:szCs w:val="26"/>
        </w:rPr>
      </w:pPr>
    </w:p>
    <w:p w:rsidR="007D364B" w:rsidRDefault="007D364B"/>
    <w:sectPr w:rsidR="007D364B" w:rsidSect="00AF543D">
      <w:footerReference w:type="even" r:id="rId6"/>
      <w:footerReference w:type="default" r:id="rId7"/>
      <w:pgSz w:w="11906" w:h="16838"/>
      <w:pgMar w:top="1134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E02" w:rsidRDefault="00DD1E02">
      <w:r>
        <w:separator/>
      </w:r>
    </w:p>
  </w:endnote>
  <w:endnote w:type="continuationSeparator" w:id="0">
    <w:p w:rsidR="00DD1E02" w:rsidRDefault="00DD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52" w:rsidRDefault="008F74ED" w:rsidP="00AF54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3605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6052">
      <w:rPr>
        <w:rStyle w:val="a4"/>
        <w:noProof/>
      </w:rPr>
      <w:t>3</w:t>
    </w:r>
    <w:r>
      <w:rPr>
        <w:rStyle w:val="a4"/>
      </w:rPr>
      <w:fldChar w:fldCharType="end"/>
    </w:r>
  </w:p>
  <w:p w:rsidR="00E36052" w:rsidRDefault="00E36052" w:rsidP="00AF54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52" w:rsidRDefault="00E36052" w:rsidP="00AF543D">
    <w:pPr>
      <w:pStyle w:val="a3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E02" w:rsidRDefault="00DD1E02">
      <w:r>
        <w:separator/>
      </w:r>
    </w:p>
  </w:footnote>
  <w:footnote w:type="continuationSeparator" w:id="0">
    <w:p w:rsidR="00DD1E02" w:rsidRDefault="00DD1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05"/>
    <w:rsid w:val="00003E24"/>
    <w:rsid w:val="00004CB0"/>
    <w:rsid w:val="000217AE"/>
    <w:rsid w:val="00024E8E"/>
    <w:rsid w:val="00076605"/>
    <w:rsid w:val="00076B55"/>
    <w:rsid w:val="00081E97"/>
    <w:rsid w:val="000A60CC"/>
    <w:rsid w:val="000C3059"/>
    <w:rsid w:val="000D52CE"/>
    <w:rsid w:val="000F6BC3"/>
    <w:rsid w:val="00100D6D"/>
    <w:rsid w:val="00137A3B"/>
    <w:rsid w:val="00141FBA"/>
    <w:rsid w:val="00142EBB"/>
    <w:rsid w:val="0015085A"/>
    <w:rsid w:val="001536D1"/>
    <w:rsid w:val="00173423"/>
    <w:rsid w:val="001812F6"/>
    <w:rsid w:val="001C4DE1"/>
    <w:rsid w:val="001D1A93"/>
    <w:rsid w:val="001F0535"/>
    <w:rsid w:val="001F3A05"/>
    <w:rsid w:val="002000F9"/>
    <w:rsid w:val="002372FB"/>
    <w:rsid w:val="0024416E"/>
    <w:rsid w:val="002473B5"/>
    <w:rsid w:val="0028499D"/>
    <w:rsid w:val="00291419"/>
    <w:rsid w:val="00291CC1"/>
    <w:rsid w:val="002949F5"/>
    <w:rsid w:val="002A1096"/>
    <w:rsid w:val="002A52A3"/>
    <w:rsid w:val="002A5F74"/>
    <w:rsid w:val="002E4A6A"/>
    <w:rsid w:val="002E5FBC"/>
    <w:rsid w:val="003056A5"/>
    <w:rsid w:val="003125D9"/>
    <w:rsid w:val="003746BA"/>
    <w:rsid w:val="00380F59"/>
    <w:rsid w:val="00396CF8"/>
    <w:rsid w:val="0041345A"/>
    <w:rsid w:val="00424C4D"/>
    <w:rsid w:val="0045217F"/>
    <w:rsid w:val="00453B78"/>
    <w:rsid w:val="00460B88"/>
    <w:rsid w:val="00487E4E"/>
    <w:rsid w:val="00493278"/>
    <w:rsid w:val="004B1D96"/>
    <w:rsid w:val="004D16A5"/>
    <w:rsid w:val="00506F8E"/>
    <w:rsid w:val="00515B96"/>
    <w:rsid w:val="005166D0"/>
    <w:rsid w:val="00524C0E"/>
    <w:rsid w:val="005500B1"/>
    <w:rsid w:val="00560BA4"/>
    <w:rsid w:val="00560E82"/>
    <w:rsid w:val="00562058"/>
    <w:rsid w:val="00577C82"/>
    <w:rsid w:val="00587F7A"/>
    <w:rsid w:val="005951DB"/>
    <w:rsid w:val="005966B4"/>
    <w:rsid w:val="005A3987"/>
    <w:rsid w:val="005A39D5"/>
    <w:rsid w:val="005A6225"/>
    <w:rsid w:val="005B4774"/>
    <w:rsid w:val="005C08F1"/>
    <w:rsid w:val="005D4798"/>
    <w:rsid w:val="006021C7"/>
    <w:rsid w:val="00631C20"/>
    <w:rsid w:val="006560BB"/>
    <w:rsid w:val="0065645B"/>
    <w:rsid w:val="00677A5B"/>
    <w:rsid w:val="00681E25"/>
    <w:rsid w:val="006A1403"/>
    <w:rsid w:val="006C6C37"/>
    <w:rsid w:val="006D5BDD"/>
    <w:rsid w:val="006F5180"/>
    <w:rsid w:val="00700E6B"/>
    <w:rsid w:val="007102A1"/>
    <w:rsid w:val="0072718E"/>
    <w:rsid w:val="0073270D"/>
    <w:rsid w:val="0076448E"/>
    <w:rsid w:val="007771F5"/>
    <w:rsid w:val="00780F98"/>
    <w:rsid w:val="00792F78"/>
    <w:rsid w:val="00794A79"/>
    <w:rsid w:val="0079775F"/>
    <w:rsid w:val="007A224A"/>
    <w:rsid w:val="007C6A95"/>
    <w:rsid w:val="007D364B"/>
    <w:rsid w:val="007E1CF6"/>
    <w:rsid w:val="007F0352"/>
    <w:rsid w:val="007F14A5"/>
    <w:rsid w:val="00811752"/>
    <w:rsid w:val="008247AC"/>
    <w:rsid w:val="00853EC5"/>
    <w:rsid w:val="00855CE9"/>
    <w:rsid w:val="00857D1F"/>
    <w:rsid w:val="00872675"/>
    <w:rsid w:val="008D2FD3"/>
    <w:rsid w:val="008F74ED"/>
    <w:rsid w:val="00917C69"/>
    <w:rsid w:val="00984739"/>
    <w:rsid w:val="009A5CE4"/>
    <w:rsid w:val="009B3EEC"/>
    <w:rsid w:val="009C3CD6"/>
    <w:rsid w:val="009E4679"/>
    <w:rsid w:val="00A0078C"/>
    <w:rsid w:val="00A07BC0"/>
    <w:rsid w:val="00A16846"/>
    <w:rsid w:val="00A32AF1"/>
    <w:rsid w:val="00A4531E"/>
    <w:rsid w:val="00A516D8"/>
    <w:rsid w:val="00A81E2B"/>
    <w:rsid w:val="00A917AF"/>
    <w:rsid w:val="00A923CC"/>
    <w:rsid w:val="00A94992"/>
    <w:rsid w:val="00AB1B0E"/>
    <w:rsid w:val="00AB76C7"/>
    <w:rsid w:val="00AC5768"/>
    <w:rsid w:val="00AC6672"/>
    <w:rsid w:val="00AD33FE"/>
    <w:rsid w:val="00AF320F"/>
    <w:rsid w:val="00AF543D"/>
    <w:rsid w:val="00B12E40"/>
    <w:rsid w:val="00B272BF"/>
    <w:rsid w:val="00B418AD"/>
    <w:rsid w:val="00B631E9"/>
    <w:rsid w:val="00B8257F"/>
    <w:rsid w:val="00B95E44"/>
    <w:rsid w:val="00B97E53"/>
    <w:rsid w:val="00BC437C"/>
    <w:rsid w:val="00BC7546"/>
    <w:rsid w:val="00BD086A"/>
    <w:rsid w:val="00BE4F08"/>
    <w:rsid w:val="00C07F22"/>
    <w:rsid w:val="00C3704F"/>
    <w:rsid w:val="00C41DF0"/>
    <w:rsid w:val="00C43286"/>
    <w:rsid w:val="00C50C91"/>
    <w:rsid w:val="00C7081A"/>
    <w:rsid w:val="00C771EF"/>
    <w:rsid w:val="00C930CD"/>
    <w:rsid w:val="00C96DE4"/>
    <w:rsid w:val="00CA3B7D"/>
    <w:rsid w:val="00CB6D6D"/>
    <w:rsid w:val="00CC2DC3"/>
    <w:rsid w:val="00CF1E5D"/>
    <w:rsid w:val="00D03CFC"/>
    <w:rsid w:val="00D05432"/>
    <w:rsid w:val="00D4104C"/>
    <w:rsid w:val="00D75C9E"/>
    <w:rsid w:val="00D7698E"/>
    <w:rsid w:val="00D87FE4"/>
    <w:rsid w:val="00D91493"/>
    <w:rsid w:val="00DB00E8"/>
    <w:rsid w:val="00DB1AFE"/>
    <w:rsid w:val="00DC20B7"/>
    <w:rsid w:val="00DD1E02"/>
    <w:rsid w:val="00E070E9"/>
    <w:rsid w:val="00E245D2"/>
    <w:rsid w:val="00E316F8"/>
    <w:rsid w:val="00E3424F"/>
    <w:rsid w:val="00E35E11"/>
    <w:rsid w:val="00E36052"/>
    <w:rsid w:val="00E42A97"/>
    <w:rsid w:val="00E56902"/>
    <w:rsid w:val="00E662F6"/>
    <w:rsid w:val="00E91FD8"/>
    <w:rsid w:val="00EA581D"/>
    <w:rsid w:val="00EB606C"/>
    <w:rsid w:val="00EB67CB"/>
    <w:rsid w:val="00EC5E67"/>
    <w:rsid w:val="00ED1707"/>
    <w:rsid w:val="00ED5E1C"/>
    <w:rsid w:val="00EE0605"/>
    <w:rsid w:val="00EE3B30"/>
    <w:rsid w:val="00EF12C4"/>
    <w:rsid w:val="00F16324"/>
    <w:rsid w:val="00F25CC0"/>
    <w:rsid w:val="00F51010"/>
    <w:rsid w:val="00F51549"/>
    <w:rsid w:val="00F728D0"/>
    <w:rsid w:val="00F8477C"/>
    <w:rsid w:val="00F96C18"/>
    <w:rsid w:val="00FD3186"/>
    <w:rsid w:val="00FD57F3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A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3A0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3A05"/>
  </w:style>
  <w:style w:type="paragraph" w:styleId="2">
    <w:name w:val="Body Text 2"/>
    <w:basedOn w:val="a"/>
    <w:rsid w:val="001F3A05"/>
    <w:pPr>
      <w:ind w:right="5103"/>
      <w:jc w:val="both"/>
    </w:pPr>
    <w:rPr>
      <w:b/>
    </w:rPr>
  </w:style>
  <w:style w:type="paragraph" w:styleId="a5">
    <w:name w:val="Balloon Text"/>
    <w:basedOn w:val="a"/>
    <w:semiHidden/>
    <w:rsid w:val="002A1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 области «Об установлении ограничений в сфере розничной продажи слабоалкогольных тонизирующих и безалкогольных тони-зирующих напитков»</vt:lpstr>
    </vt:vector>
  </TitlesOfParts>
  <Company>Законодательное Собрание Челябинской области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 области «Об установлении ограничений в сфере розничной продажи слабоалкогольных тонизирующих и безалкогольных тони-зирующих напитков»</dc:title>
  <dc:subject/>
  <dc:creator>Системный администратор</dc:creator>
  <cp:keywords/>
  <dc:description/>
  <cp:lastModifiedBy>Пахтусова Е.В.</cp:lastModifiedBy>
  <cp:revision>7</cp:revision>
  <cp:lastPrinted>2017-03-23T05:01:00Z</cp:lastPrinted>
  <dcterms:created xsi:type="dcterms:W3CDTF">2017-03-15T10:04:00Z</dcterms:created>
  <dcterms:modified xsi:type="dcterms:W3CDTF">2017-03-23T05:08:00Z</dcterms:modified>
</cp:coreProperties>
</file>